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99" w:rsidRDefault="00471EAC">
      <w:pPr>
        <w:pStyle w:val="Heading1"/>
        <w:spacing w:before="175"/>
        <w:ind w:left="3063" w:right="2998"/>
        <w:jc w:val="center"/>
      </w:pPr>
      <w:r>
        <w:t>Parks &amp; Recreation Commission</w:t>
      </w:r>
    </w:p>
    <w:p w:rsidR="00BC5599" w:rsidRDefault="00BC5599">
      <w:pPr>
        <w:pStyle w:val="BodyText"/>
        <w:ind w:left="0"/>
        <w:rPr>
          <w:b/>
          <w:sz w:val="21"/>
        </w:rPr>
      </w:pPr>
    </w:p>
    <w:p w:rsidR="00BC5599" w:rsidRDefault="00471EAC">
      <w:pPr>
        <w:pStyle w:val="BodyText"/>
        <w:ind w:right="527"/>
      </w:pPr>
      <w:r>
        <w:t>The Parks and Recreation Commission consists of seven members and advises the city on matters relating to recreational programs and park development.</w:t>
      </w:r>
    </w:p>
    <w:p w:rsidR="00BC5599" w:rsidRDefault="00BC5599">
      <w:pPr>
        <w:pStyle w:val="BodyText"/>
        <w:spacing w:before="8"/>
        <w:ind w:left="0"/>
        <w:rPr>
          <w:sz w:val="20"/>
        </w:rPr>
      </w:pPr>
    </w:p>
    <w:p w:rsidR="00BC5599" w:rsidRDefault="00471EAC">
      <w:pPr>
        <w:pStyle w:val="BodyText"/>
      </w:pPr>
      <w:r>
        <w:rPr>
          <w:b/>
        </w:rPr>
        <w:t xml:space="preserve">Required: </w:t>
      </w:r>
      <w:r>
        <w:t>Applicants must be a resident of Spring Lake Park or Spring Lake Park School District or be an active member in a current Spring Lake Park Recreation Program.</w:t>
      </w:r>
    </w:p>
    <w:p w:rsidR="00BC5599" w:rsidRDefault="00BC5599">
      <w:pPr>
        <w:pStyle w:val="BodyText"/>
        <w:ind w:left="0"/>
        <w:rPr>
          <w:sz w:val="21"/>
        </w:rPr>
      </w:pPr>
    </w:p>
    <w:p w:rsidR="00BC5599" w:rsidRDefault="00471EAC">
      <w:pPr>
        <w:pStyle w:val="BodyText"/>
      </w:pPr>
      <w:r>
        <w:rPr>
          <w:b/>
        </w:rPr>
        <w:t xml:space="preserve">Time Commitment: </w:t>
      </w:r>
      <w:r>
        <w:t>Meets the first Tuesday of each month; 6:</w:t>
      </w:r>
      <w:r w:rsidR="00FA7382">
        <w:t>0</w:t>
      </w:r>
      <w:r>
        <w:t>0 pm at city hall. Commission members serve staggered three-year terms</w:t>
      </w:r>
    </w:p>
    <w:p w:rsidR="00BC5599" w:rsidRDefault="00BC5599">
      <w:pPr>
        <w:pStyle w:val="BodyText"/>
        <w:spacing w:before="11"/>
        <w:ind w:left="0"/>
        <w:rPr>
          <w:sz w:val="20"/>
        </w:rPr>
      </w:pPr>
    </w:p>
    <w:p w:rsidR="00BC5599" w:rsidRDefault="00471EAC">
      <w:pPr>
        <w:pStyle w:val="BodyText"/>
        <w:ind w:right="87"/>
      </w:pPr>
      <w:r>
        <w:t>In addition, members are asked to volunteer for evening recreational events including the November Turkey Shoot (2 hours),</w:t>
      </w:r>
      <w:r w:rsidR="00FA7382">
        <w:t xml:space="preserve"> </w:t>
      </w:r>
      <w:r>
        <w:t>the February Sweetheart Dance (3 hours) and the June Tower Days Parade (4 hours) and Sunday Festival (8 hours). The commission may also run the concession stands at the youth softball tournaments in July.</w:t>
      </w:r>
    </w:p>
    <w:p w:rsidR="00BC5599" w:rsidRDefault="00BC5599">
      <w:pPr>
        <w:pStyle w:val="BodyText"/>
        <w:spacing w:before="9"/>
        <w:ind w:left="0"/>
        <w:rPr>
          <w:sz w:val="20"/>
        </w:rPr>
      </w:pPr>
    </w:p>
    <w:p w:rsidR="00BC5599" w:rsidRDefault="00471EAC">
      <w:pPr>
        <w:pStyle w:val="Heading1"/>
      </w:pPr>
      <w:r>
        <w:t>Duties and</w:t>
      </w:r>
      <w:r>
        <w:rPr>
          <w:spacing w:val="-3"/>
        </w:rPr>
        <w:t xml:space="preserve"> </w:t>
      </w:r>
      <w:r>
        <w:t>Functions:</w:t>
      </w:r>
    </w:p>
    <w:p w:rsidR="00BC5599" w:rsidRDefault="00BC5599">
      <w:pPr>
        <w:pStyle w:val="BodyText"/>
        <w:ind w:left="0"/>
        <w:rPr>
          <w:b/>
          <w:sz w:val="21"/>
        </w:rPr>
      </w:pPr>
    </w:p>
    <w:p w:rsidR="00FA7382" w:rsidRDefault="00FA7382">
      <w:pPr>
        <w:pStyle w:val="ListParagraph"/>
        <w:numPr>
          <w:ilvl w:val="0"/>
          <w:numId w:val="1"/>
        </w:numPr>
        <w:tabs>
          <w:tab w:val="left" w:pos="820"/>
          <w:tab w:val="left" w:pos="821"/>
        </w:tabs>
        <w:ind w:right="652" w:firstLine="0"/>
      </w:pPr>
      <w:r>
        <w:t>Serve in an advisory capacity to the City Council</w:t>
      </w:r>
    </w:p>
    <w:p w:rsidR="00BC5599" w:rsidRDefault="00471EAC">
      <w:pPr>
        <w:pStyle w:val="ListParagraph"/>
        <w:numPr>
          <w:ilvl w:val="0"/>
          <w:numId w:val="1"/>
        </w:numPr>
        <w:tabs>
          <w:tab w:val="left" w:pos="820"/>
          <w:tab w:val="left" w:pos="821"/>
        </w:tabs>
        <w:ind w:right="652" w:firstLine="0"/>
      </w:pPr>
      <w:r>
        <w:t>Maintain an interest in and an understanding of the functions and operations of the Parks and Recreation</w:t>
      </w:r>
      <w:r>
        <w:rPr>
          <w:spacing w:val="-2"/>
        </w:rPr>
        <w:t xml:space="preserve"> </w:t>
      </w:r>
      <w:r>
        <w:t>Department;</w:t>
      </w:r>
    </w:p>
    <w:p w:rsidR="00BC5599" w:rsidRDefault="00471EAC">
      <w:pPr>
        <w:pStyle w:val="ListParagraph"/>
        <w:numPr>
          <w:ilvl w:val="0"/>
          <w:numId w:val="1"/>
        </w:numPr>
        <w:tabs>
          <w:tab w:val="left" w:pos="820"/>
          <w:tab w:val="left" w:pos="821"/>
        </w:tabs>
        <w:ind w:right="428" w:firstLine="0"/>
      </w:pPr>
      <w:r>
        <w:t>Endeavor to secure a full understanding of the city's needs and desires for parks and recreation facilities and be sensitive to the acceptance within the community of the current programs;</w:t>
      </w:r>
    </w:p>
    <w:p w:rsidR="00BC5599" w:rsidRDefault="00471EAC">
      <w:pPr>
        <w:pStyle w:val="ListParagraph"/>
        <w:numPr>
          <w:ilvl w:val="0"/>
          <w:numId w:val="1"/>
        </w:numPr>
        <w:tabs>
          <w:tab w:val="left" w:pos="820"/>
          <w:tab w:val="left" w:pos="821"/>
        </w:tabs>
        <w:spacing w:before="2"/>
        <w:ind w:right="666" w:firstLine="0"/>
      </w:pPr>
      <w:r>
        <w:t>Convey to the Council its understanding of the community's sentiment regarding recreation and parks and submit recommendations to the Council on parks and recreation programs and</w:t>
      </w:r>
      <w:r>
        <w:rPr>
          <w:spacing w:val="-2"/>
        </w:rPr>
        <w:t xml:space="preserve"> </w:t>
      </w:r>
      <w:r>
        <w:t>policies;</w:t>
      </w:r>
    </w:p>
    <w:p w:rsidR="00BC5599" w:rsidRDefault="00471EAC">
      <w:pPr>
        <w:pStyle w:val="ListParagraph"/>
        <w:numPr>
          <w:ilvl w:val="0"/>
          <w:numId w:val="1"/>
        </w:numPr>
        <w:tabs>
          <w:tab w:val="left" w:pos="820"/>
          <w:tab w:val="left" w:pos="821"/>
        </w:tabs>
        <w:spacing w:line="252" w:lineRule="exact"/>
        <w:ind w:left="820" w:hanging="721"/>
      </w:pPr>
      <w:r>
        <w:t>Review conditions and adequacy of park</w:t>
      </w:r>
      <w:r>
        <w:rPr>
          <w:spacing w:val="-1"/>
        </w:rPr>
        <w:t xml:space="preserve"> </w:t>
      </w:r>
      <w:r>
        <w:t>property;</w:t>
      </w:r>
    </w:p>
    <w:p w:rsidR="00BC5599" w:rsidRDefault="00471EAC">
      <w:pPr>
        <w:pStyle w:val="ListParagraph"/>
        <w:numPr>
          <w:ilvl w:val="0"/>
          <w:numId w:val="1"/>
        </w:numPr>
        <w:tabs>
          <w:tab w:val="left" w:pos="820"/>
          <w:tab w:val="left" w:pos="821"/>
        </w:tabs>
        <w:spacing w:line="252" w:lineRule="exact"/>
        <w:ind w:left="820" w:hanging="721"/>
      </w:pPr>
      <w:r>
        <w:t>Provide hearings for groups or individuals regarding parks and recreation</w:t>
      </w:r>
      <w:r>
        <w:rPr>
          <w:spacing w:val="-14"/>
        </w:rPr>
        <w:t xml:space="preserve"> </w:t>
      </w:r>
      <w:r>
        <w:t>matters;</w:t>
      </w:r>
    </w:p>
    <w:p w:rsidR="00BC5599" w:rsidRDefault="00471EAC">
      <w:pPr>
        <w:pStyle w:val="ListParagraph"/>
        <w:numPr>
          <w:ilvl w:val="0"/>
          <w:numId w:val="1"/>
        </w:numPr>
        <w:tabs>
          <w:tab w:val="left" w:pos="820"/>
          <w:tab w:val="left" w:pos="821"/>
        </w:tabs>
        <w:spacing w:before="2" w:line="253" w:lineRule="exact"/>
        <w:ind w:left="820" w:hanging="721"/>
      </w:pPr>
      <w:r>
        <w:t>Keep informed and consider all financial aspects pertaining to parks and</w:t>
      </w:r>
      <w:r>
        <w:rPr>
          <w:spacing w:val="-15"/>
        </w:rPr>
        <w:t xml:space="preserve"> </w:t>
      </w:r>
      <w:r>
        <w:t>recreation;</w:t>
      </w:r>
    </w:p>
    <w:p w:rsidR="00BC5599" w:rsidRDefault="00471EAC">
      <w:pPr>
        <w:pStyle w:val="ListParagraph"/>
        <w:numPr>
          <w:ilvl w:val="0"/>
          <w:numId w:val="1"/>
        </w:numPr>
        <w:tabs>
          <w:tab w:val="left" w:pos="820"/>
          <w:tab w:val="left" w:pos="821"/>
        </w:tabs>
        <w:spacing w:line="252" w:lineRule="exact"/>
        <w:ind w:left="820" w:hanging="721"/>
      </w:pPr>
      <w:r>
        <w:t>Consider proper names for city park</w:t>
      </w:r>
      <w:r>
        <w:rPr>
          <w:spacing w:val="-2"/>
        </w:rPr>
        <w:t xml:space="preserve"> </w:t>
      </w:r>
      <w:r>
        <w:t>property;</w:t>
      </w:r>
    </w:p>
    <w:p w:rsidR="00BC5599" w:rsidRDefault="00471EAC">
      <w:pPr>
        <w:pStyle w:val="ListParagraph"/>
        <w:numPr>
          <w:ilvl w:val="0"/>
          <w:numId w:val="1"/>
        </w:numPr>
        <w:tabs>
          <w:tab w:val="left" w:pos="820"/>
          <w:tab w:val="left" w:pos="821"/>
        </w:tabs>
        <w:spacing w:line="252" w:lineRule="exact"/>
        <w:ind w:left="820" w:hanging="721"/>
      </w:pPr>
      <w:r>
        <w:t>Propose regulations for control of city park property to the</w:t>
      </w:r>
      <w:r>
        <w:rPr>
          <w:spacing w:val="-12"/>
        </w:rPr>
        <w:t xml:space="preserve"> </w:t>
      </w:r>
      <w:r>
        <w:t>Council;</w:t>
      </w:r>
    </w:p>
    <w:p w:rsidR="00BC5599" w:rsidRDefault="00471EAC">
      <w:pPr>
        <w:pStyle w:val="ListParagraph"/>
        <w:numPr>
          <w:ilvl w:val="0"/>
          <w:numId w:val="1"/>
        </w:numPr>
        <w:tabs>
          <w:tab w:val="left" w:pos="820"/>
          <w:tab w:val="left" w:pos="821"/>
        </w:tabs>
        <w:spacing w:before="1"/>
        <w:ind w:right="339" w:firstLine="0"/>
      </w:pPr>
      <w:r>
        <w:t>Advise and assist architectural engineers on preparation of specific plans prior to</w:t>
      </w:r>
      <w:r>
        <w:rPr>
          <w:spacing w:val="-23"/>
        </w:rPr>
        <w:t xml:space="preserve"> </w:t>
      </w:r>
      <w:r>
        <w:t>their presentation to the Council for formal</w:t>
      </w:r>
      <w:r>
        <w:rPr>
          <w:spacing w:val="-8"/>
        </w:rPr>
        <w:t xml:space="preserve"> </w:t>
      </w:r>
      <w:r>
        <w:t>approval;</w:t>
      </w:r>
    </w:p>
    <w:p w:rsidR="00BC5599" w:rsidRDefault="00471EAC">
      <w:pPr>
        <w:pStyle w:val="ListParagraph"/>
        <w:numPr>
          <w:ilvl w:val="0"/>
          <w:numId w:val="1"/>
        </w:numPr>
        <w:tabs>
          <w:tab w:val="left" w:pos="820"/>
          <w:tab w:val="left" w:pos="821"/>
        </w:tabs>
        <w:ind w:right="898" w:firstLine="0"/>
      </w:pPr>
      <w:r>
        <w:t>Represent the City at community functions and meetings where appropriate and approved by the</w:t>
      </w:r>
      <w:r>
        <w:rPr>
          <w:spacing w:val="-3"/>
        </w:rPr>
        <w:t xml:space="preserve"> </w:t>
      </w:r>
      <w:r>
        <w:t>Council;</w:t>
      </w:r>
    </w:p>
    <w:p w:rsidR="00BC5599" w:rsidRDefault="00471EAC">
      <w:pPr>
        <w:pStyle w:val="ListParagraph"/>
        <w:numPr>
          <w:ilvl w:val="0"/>
          <w:numId w:val="1"/>
        </w:numPr>
        <w:tabs>
          <w:tab w:val="left" w:pos="820"/>
          <w:tab w:val="left" w:pos="821"/>
        </w:tabs>
        <w:ind w:right="228" w:firstLine="0"/>
      </w:pPr>
      <w:r>
        <w:t>Perform other duties and functions or conduct studies and investigations as</w:t>
      </w:r>
      <w:r>
        <w:rPr>
          <w:spacing w:val="-22"/>
        </w:rPr>
        <w:t xml:space="preserve"> </w:t>
      </w:r>
      <w:r>
        <w:t>specifically directed or delegated by the</w:t>
      </w:r>
      <w:r>
        <w:rPr>
          <w:spacing w:val="-4"/>
        </w:rPr>
        <w:t xml:space="preserve"> </w:t>
      </w:r>
      <w:r>
        <w:t>Council.</w:t>
      </w:r>
    </w:p>
    <w:p w:rsidR="00471EAC" w:rsidRDefault="00471EAC" w:rsidP="00471EAC">
      <w:pPr>
        <w:tabs>
          <w:tab w:val="left" w:pos="820"/>
          <w:tab w:val="left" w:pos="821"/>
        </w:tabs>
        <w:ind w:right="228"/>
      </w:pPr>
    </w:p>
    <w:p w:rsidR="00471EAC" w:rsidRDefault="00471EAC" w:rsidP="00471EAC">
      <w:pPr>
        <w:tabs>
          <w:tab w:val="left" w:pos="820"/>
          <w:tab w:val="left" w:pos="821"/>
        </w:tabs>
        <w:ind w:right="228"/>
      </w:pPr>
      <w:r>
        <w:t xml:space="preserve">Stipend:  $30 </w:t>
      </w:r>
      <w:r w:rsidR="00FA7382">
        <w:t xml:space="preserve">meeting </w:t>
      </w:r>
      <w:bookmarkStart w:id="0" w:name="_GoBack"/>
      <w:bookmarkEnd w:id="0"/>
      <w:r>
        <w:t xml:space="preserve">attendance stipend </w:t>
      </w:r>
    </w:p>
    <w:p w:rsidR="00BC5599" w:rsidRDefault="00BC5599">
      <w:pPr>
        <w:pStyle w:val="BodyText"/>
        <w:spacing w:before="9"/>
        <w:ind w:left="0"/>
        <w:rPr>
          <w:sz w:val="20"/>
        </w:rPr>
      </w:pPr>
    </w:p>
    <w:p w:rsidR="00BC5599" w:rsidRDefault="00471EAC">
      <w:pPr>
        <w:pStyle w:val="BodyText"/>
      </w:pPr>
      <w:r>
        <w:t xml:space="preserve">Applications available at </w:t>
      </w:r>
      <w:hyperlink r:id="rId5">
        <w:r>
          <w:rPr>
            <w:color w:val="1154CC"/>
            <w:u w:val="single" w:color="1154CC"/>
          </w:rPr>
          <w:t>www.slprec.org</w:t>
        </w:r>
      </w:hyperlink>
      <w:r>
        <w:rPr>
          <w:color w:val="1154CC"/>
        </w:rPr>
        <w:t xml:space="preserve"> </w:t>
      </w:r>
      <w:r>
        <w:t>763-792-7201</w:t>
      </w:r>
    </w:p>
    <w:p w:rsidR="00BC5599" w:rsidRDefault="00BC5599">
      <w:pPr>
        <w:pStyle w:val="BodyText"/>
        <w:spacing w:before="10"/>
        <w:ind w:left="0"/>
        <w:rPr>
          <w:sz w:val="12"/>
        </w:rPr>
      </w:pPr>
    </w:p>
    <w:p w:rsidR="00BC5599" w:rsidRDefault="00471EAC">
      <w:pPr>
        <w:pStyle w:val="BodyText"/>
        <w:spacing w:before="93"/>
        <w:ind w:right="102"/>
      </w:pPr>
      <w:r>
        <w:t>All applications will be reviewed by the city council. After the review process, the council will vote on and appoint the selected candidate(s) to the commission pending the background check.</w:t>
      </w:r>
    </w:p>
    <w:sectPr w:rsidR="00BC5599">
      <w:type w:val="continuous"/>
      <w:pgSz w:w="12240" w:h="15840"/>
      <w:pgMar w:top="150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20F8"/>
    <w:multiLevelType w:val="hybridMultilevel"/>
    <w:tmpl w:val="F1584C1E"/>
    <w:lvl w:ilvl="0" w:tplc="92E62018">
      <w:start w:val="1"/>
      <w:numFmt w:val="upperLetter"/>
      <w:lvlText w:val="%1."/>
      <w:lvlJc w:val="left"/>
      <w:pPr>
        <w:ind w:left="100" w:hanging="720"/>
        <w:jc w:val="left"/>
      </w:pPr>
      <w:rPr>
        <w:rFonts w:ascii="Arial" w:eastAsia="Arial" w:hAnsi="Arial" w:cs="Arial" w:hint="default"/>
        <w:spacing w:val="-1"/>
        <w:w w:val="100"/>
        <w:sz w:val="22"/>
        <w:szCs w:val="22"/>
        <w:lang w:val="en-US" w:eastAsia="en-US" w:bidi="en-US"/>
      </w:rPr>
    </w:lvl>
    <w:lvl w:ilvl="1" w:tplc="94A2A348">
      <w:numFmt w:val="bullet"/>
      <w:lvlText w:val="•"/>
      <w:lvlJc w:val="left"/>
      <w:pPr>
        <w:ind w:left="1040" w:hanging="720"/>
      </w:pPr>
      <w:rPr>
        <w:rFonts w:hint="default"/>
        <w:lang w:val="en-US" w:eastAsia="en-US" w:bidi="en-US"/>
      </w:rPr>
    </w:lvl>
    <w:lvl w:ilvl="2" w:tplc="9D8EEB24">
      <w:numFmt w:val="bullet"/>
      <w:lvlText w:val="•"/>
      <w:lvlJc w:val="left"/>
      <w:pPr>
        <w:ind w:left="1980" w:hanging="720"/>
      </w:pPr>
      <w:rPr>
        <w:rFonts w:hint="default"/>
        <w:lang w:val="en-US" w:eastAsia="en-US" w:bidi="en-US"/>
      </w:rPr>
    </w:lvl>
    <w:lvl w:ilvl="3" w:tplc="7A521F2E">
      <w:numFmt w:val="bullet"/>
      <w:lvlText w:val="•"/>
      <w:lvlJc w:val="left"/>
      <w:pPr>
        <w:ind w:left="2920" w:hanging="720"/>
      </w:pPr>
      <w:rPr>
        <w:rFonts w:hint="default"/>
        <w:lang w:val="en-US" w:eastAsia="en-US" w:bidi="en-US"/>
      </w:rPr>
    </w:lvl>
    <w:lvl w:ilvl="4" w:tplc="789C543C">
      <w:numFmt w:val="bullet"/>
      <w:lvlText w:val="•"/>
      <w:lvlJc w:val="left"/>
      <w:pPr>
        <w:ind w:left="3860" w:hanging="720"/>
      </w:pPr>
      <w:rPr>
        <w:rFonts w:hint="default"/>
        <w:lang w:val="en-US" w:eastAsia="en-US" w:bidi="en-US"/>
      </w:rPr>
    </w:lvl>
    <w:lvl w:ilvl="5" w:tplc="032CF9F2">
      <w:numFmt w:val="bullet"/>
      <w:lvlText w:val="•"/>
      <w:lvlJc w:val="left"/>
      <w:pPr>
        <w:ind w:left="4800" w:hanging="720"/>
      </w:pPr>
      <w:rPr>
        <w:rFonts w:hint="default"/>
        <w:lang w:val="en-US" w:eastAsia="en-US" w:bidi="en-US"/>
      </w:rPr>
    </w:lvl>
    <w:lvl w:ilvl="6" w:tplc="53069FC4">
      <w:numFmt w:val="bullet"/>
      <w:lvlText w:val="•"/>
      <w:lvlJc w:val="left"/>
      <w:pPr>
        <w:ind w:left="5740" w:hanging="720"/>
      </w:pPr>
      <w:rPr>
        <w:rFonts w:hint="default"/>
        <w:lang w:val="en-US" w:eastAsia="en-US" w:bidi="en-US"/>
      </w:rPr>
    </w:lvl>
    <w:lvl w:ilvl="7" w:tplc="A3F8FD14">
      <w:numFmt w:val="bullet"/>
      <w:lvlText w:val="•"/>
      <w:lvlJc w:val="left"/>
      <w:pPr>
        <w:ind w:left="6680" w:hanging="720"/>
      </w:pPr>
      <w:rPr>
        <w:rFonts w:hint="default"/>
        <w:lang w:val="en-US" w:eastAsia="en-US" w:bidi="en-US"/>
      </w:rPr>
    </w:lvl>
    <w:lvl w:ilvl="8" w:tplc="8C2AA550">
      <w:numFmt w:val="bullet"/>
      <w:lvlText w:val="•"/>
      <w:lvlJc w:val="left"/>
      <w:pPr>
        <w:ind w:left="7620"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C5599"/>
    <w:rsid w:val="00471EAC"/>
    <w:rsid w:val="00BC5599"/>
    <w:rsid w:val="00FA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7DEB"/>
  <w15:docId w15:val="{1B9FE456-57B7-41D5-A71D-A7501B8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pr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&amp; Rec</dc:creator>
  <cp:lastModifiedBy>Kay Okey</cp:lastModifiedBy>
  <cp:revision>3</cp:revision>
  <dcterms:created xsi:type="dcterms:W3CDTF">2022-01-19T19:58:00Z</dcterms:created>
  <dcterms:modified xsi:type="dcterms:W3CDTF">2022-11-18T20:21:00Z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2013</vt:lpwstr>
  </property>
  <property fmtid="{D5CDD505-2E9C-101B-9397-08002B2CF9AE}" pid="4" name="LastSaved">
    <vt:filetime>2022-01-19T00:00:00Z</vt:filetime>
  </property>
</Properties>
</file>